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D6720F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20F" w:rsidRDefault="00D6720F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D6720F" w:rsidTr="00352AE8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D6720F" w:rsidRPr="00352AE8" w:rsidRDefault="00352AE8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>
                    <w:rPr>
                      <w:color w:val="000000"/>
                      <w:lang w:val="en-US"/>
                    </w:rPr>
                    <w:t xml:space="preserve"> 11</w:t>
                  </w:r>
                </w:p>
                <w:p w:rsidR="00D6720F" w:rsidRDefault="00352AE8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D6720F" w:rsidRDefault="00352AE8">
                  <w:r>
                    <w:rPr>
                      <w:color w:val="000000"/>
                    </w:rPr>
                    <w:t>«О бюджете Московской области на 2020 год</w:t>
                  </w:r>
                </w:p>
                <w:p w:rsidR="00D6720F" w:rsidRDefault="00352AE8">
                  <w:r>
                    <w:rPr>
                      <w:color w:val="000000"/>
                    </w:rPr>
                    <w:t>и на плановый период 2021 и 2022 годов»</w:t>
                  </w:r>
                </w:p>
              </w:tc>
            </w:tr>
          </w:tbl>
          <w:p w:rsidR="00D6720F" w:rsidRDefault="00D6720F">
            <w:pPr>
              <w:spacing w:line="1" w:lineRule="auto"/>
            </w:pPr>
          </w:p>
        </w:tc>
      </w:tr>
    </w:tbl>
    <w:p w:rsidR="00D6720F" w:rsidRDefault="00D6720F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D6720F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D6720F" w:rsidRDefault="00352AE8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Расходы бюджета Московской области на осуществление государственной поддержки семьи и детей</w:t>
            </w:r>
          </w:p>
          <w:p w:rsidR="00D6720F" w:rsidRDefault="00352AE8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2020 год и на плановый период 2021 и 2022 годов</w:t>
            </w:r>
          </w:p>
        </w:tc>
      </w:tr>
    </w:tbl>
    <w:p w:rsidR="00D6720F" w:rsidRDefault="00D6720F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339"/>
        <w:gridCol w:w="566"/>
        <w:gridCol w:w="453"/>
        <w:gridCol w:w="453"/>
        <w:gridCol w:w="1587"/>
        <w:gridCol w:w="566"/>
        <w:gridCol w:w="1247"/>
        <w:gridCol w:w="1247"/>
        <w:gridCol w:w="1247"/>
      </w:tblGrid>
      <w:tr w:rsidR="00D6720F">
        <w:trPr>
          <w:trHeight w:val="230"/>
          <w:tblHeader/>
        </w:trPr>
        <w:tc>
          <w:tcPr>
            <w:tcW w:w="8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339"/>
            </w:tblGrid>
            <w:tr w:rsidR="00D6720F">
              <w:trPr>
                <w:jc w:val="center"/>
              </w:trPr>
              <w:tc>
                <w:tcPr>
                  <w:tcW w:w="8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720F" w:rsidRDefault="00352AE8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D6720F" w:rsidRDefault="00D6720F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D6720F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720F" w:rsidRDefault="00352AE8">
                  <w:pPr>
                    <w:jc w:val="center"/>
                  </w:pPr>
                  <w:r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D6720F" w:rsidRDefault="00D6720F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D6720F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720F" w:rsidRDefault="00352AE8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D6720F" w:rsidRDefault="00D6720F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D6720F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720F" w:rsidRDefault="00352AE8">
                  <w:pPr>
                    <w:jc w:val="center"/>
                  </w:pPr>
                  <w:proofErr w:type="gramStart"/>
                  <w:r>
                    <w:rPr>
                      <w:color w:val="000000"/>
                    </w:rPr>
                    <w:t>ПР</w:t>
                  </w:r>
                  <w:proofErr w:type="gramEnd"/>
                </w:p>
              </w:tc>
            </w:tr>
          </w:tbl>
          <w:p w:rsidR="00D6720F" w:rsidRDefault="00D6720F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D6720F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720F" w:rsidRDefault="00352AE8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D6720F" w:rsidRDefault="00D6720F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D6720F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720F" w:rsidRDefault="00352AE8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D6720F" w:rsidRDefault="00D6720F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D6720F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720F" w:rsidRDefault="00352AE8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D6720F" w:rsidRDefault="00D6720F">
            <w:pPr>
              <w:spacing w:line="1" w:lineRule="auto"/>
            </w:pPr>
          </w:p>
        </w:tc>
      </w:tr>
      <w:tr w:rsidR="00D6720F">
        <w:trPr>
          <w:tblHeader/>
        </w:trPr>
        <w:tc>
          <w:tcPr>
            <w:tcW w:w="8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D6720F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720F" w:rsidRDefault="00352AE8">
                  <w:pPr>
                    <w:jc w:val="center"/>
                  </w:pPr>
                  <w:r>
                    <w:rPr>
                      <w:color w:val="000000"/>
                    </w:rPr>
                    <w:t>2020 год</w:t>
                  </w:r>
                </w:p>
              </w:tc>
            </w:tr>
          </w:tbl>
          <w:p w:rsidR="00D6720F" w:rsidRDefault="00D6720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D6720F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720F" w:rsidRDefault="00352AE8">
                  <w:pPr>
                    <w:jc w:val="center"/>
                  </w:pPr>
                  <w:r>
                    <w:rPr>
                      <w:color w:val="000000"/>
                    </w:rPr>
                    <w:t>2021 год</w:t>
                  </w:r>
                </w:p>
              </w:tc>
            </w:tr>
          </w:tbl>
          <w:p w:rsidR="00D6720F" w:rsidRDefault="00D6720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720F" w:rsidRDefault="00D6720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D6720F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720F" w:rsidRDefault="00352AE8">
                  <w:pPr>
                    <w:jc w:val="center"/>
                  </w:pPr>
                  <w:r>
                    <w:rPr>
                      <w:color w:val="000000"/>
                    </w:rPr>
                    <w:t>2022 год</w:t>
                  </w:r>
                </w:p>
              </w:tc>
            </w:tr>
          </w:tbl>
          <w:p w:rsidR="00D6720F" w:rsidRDefault="00D6720F">
            <w:pPr>
              <w:spacing w:line="1" w:lineRule="auto"/>
            </w:pP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</w:t>
            </w:r>
            <w:r>
              <w:rPr>
                <w:color w:val="000000"/>
              </w:rPr>
              <w:t>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</w:t>
            </w:r>
            <w:r>
              <w:rPr>
                <w:color w:val="000000"/>
              </w:rPr>
              <w:t>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</w:t>
            </w:r>
            <w:r>
              <w:rPr>
                <w:color w:val="000000"/>
              </w:rPr>
              <w:t>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</w:t>
            </w:r>
            <w:r>
              <w:rPr>
                <w:color w:val="000000"/>
              </w:rPr>
              <w:t xml:space="preserve">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t>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экономики и финансов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4 082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</w:t>
            </w:r>
            <w:r>
              <w:rPr>
                <w:color w:val="000000"/>
              </w:rPr>
              <w:t>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экологии и природопользования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имущественных отношений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</w:t>
            </w:r>
            <w:r>
              <w:rPr>
                <w:color w:val="000000"/>
              </w:rPr>
              <w:lastRenderedPageBreak/>
              <w:t>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19 019 219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19 108 713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19 261 301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4 313 304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4 313 304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4 313 304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3 911 950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3 911 950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3 911 850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3 911 850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</w:t>
            </w:r>
            <w:r>
              <w:rPr>
                <w:color w:val="000000"/>
              </w:rPr>
              <w:t xml:space="preserve"> имеющим государственную аккредитацию основным общеобразовательным программам, обучающимся по очной форме обучения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Межбюджетны</w:t>
            </w:r>
            <w:r>
              <w:rPr>
                <w:color w:val="000000"/>
              </w:rPr>
              <w:t>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Проезд к месту учебы и обратно отдельных категорий обучающихся в государственных </w:t>
            </w:r>
            <w:r>
              <w:rPr>
                <w:color w:val="000000"/>
              </w:rPr>
              <w:lastRenderedPageBreak/>
              <w:t>образовательных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398 876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393 869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387 869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профессиональных образовательных организациях и образовательных организациях высшего образования,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для детей и подростков, проявивших выдающиеся способности в области науки, искусства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за успешное освоение программ обучения и (или) участие в мероприятиях в сфере образования для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 xml:space="preserve">ласти и работников, занимающих должности, не относящиеся к должностям государственной </w:t>
            </w:r>
            <w:r>
              <w:rPr>
                <w:color w:val="000000"/>
              </w:rPr>
              <w:lastRenderedPageBreak/>
              <w:t>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14 705 915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14 947 997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14 705 915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14 947 997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12 799 494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13 343 093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13 893 282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«Дошкольное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общедоступного и бесплатного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9 647 161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10 190 760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10 740 949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9 647 161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10 190 760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10 740 949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</w:t>
            </w:r>
            <w:r>
              <w:rPr>
                <w:color w:val="000000"/>
              </w:rPr>
              <w:t>временного пособия детям-сиротам и детям, оставшимся без попечения родителей, переданным на усыновление в семьи граждан Российской Федерации,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Российской Федерации, 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927 320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6 080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6 080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921 240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921 240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</w:t>
            </w:r>
            <w:r>
              <w:rPr>
                <w:color w:val="000000"/>
              </w:rPr>
              <w:t>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родителю, 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5 108 156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4 547 732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4 817 945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5 085 182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4 547 732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4 817 945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5 085 182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детей, 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1 738 547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1 897 138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2 065 781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1 727 148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2 052 236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1 727 148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2 052 236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79 885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44 177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2 009 941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1 996 763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1 996 763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183 813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182 986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182 986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Выплаты патронатным воспитателям на содержание детей, переданных на патронатное воспитание,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1 906 421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1 906 421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1 906 421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культуры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«Социальная защита населения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</w:t>
            </w:r>
            <w:r>
              <w:rPr>
                <w:color w:val="000000"/>
              </w:rPr>
              <w:t xml:space="preserve">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</w:t>
            </w:r>
            <w:r>
              <w:rPr>
                <w:color w:val="000000"/>
              </w:rPr>
              <w:t>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</w:t>
            </w:r>
            <w:r>
              <w:rPr>
                <w:color w:val="000000"/>
              </w:rPr>
              <w:t>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строительного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Министерство потребительского рынка и услуг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контрольное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 xml:space="preserve">яющих техническое обеспечение деятельности исполнительных органов </w:t>
            </w:r>
            <w:r>
              <w:rPr>
                <w:color w:val="000000"/>
              </w:rPr>
              <w:lastRenderedPageBreak/>
              <w:t>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административно - технического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</w:t>
            </w:r>
            <w:r>
              <w:rPr>
                <w:color w:val="000000"/>
              </w:rPr>
              <w:t>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Московской области «Государственная жилищная инспекция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</w:t>
            </w:r>
            <w:r>
              <w:rPr>
                <w:color w:val="000000"/>
              </w:rPr>
              <w:lastRenderedPageBreak/>
              <w:t>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Московская областная Дума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</w:t>
            </w:r>
            <w:r>
              <w:rPr>
                <w:color w:val="000000"/>
              </w:rPr>
              <w:t>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здравоохранения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659 145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646 166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630 752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</w:t>
            </w:r>
            <w:r>
              <w:rPr>
                <w:color w:val="000000"/>
              </w:rPr>
              <w:t xml:space="preserve">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</w:t>
            </w:r>
            <w:r>
              <w:rPr>
                <w:color w:val="000000"/>
              </w:rPr>
              <w:t>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</w:t>
            </w:r>
            <w:r>
              <w:rPr>
                <w:color w:val="000000"/>
              </w:rPr>
              <w:t>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97 831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88 889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213 900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213 900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213 900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213 900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развития плода и преждевременных родов»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213 900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нарушений развития плода и преждевременных родов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 или денежной выплаты на приобретение предметов и средств, предназначенных для ухода за новорожденными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</w:t>
            </w:r>
            <w:r>
              <w:rPr>
                <w:color w:val="000000"/>
              </w:rPr>
              <w:t>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государственного управления, информационных технологий и связи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Министерство физической культуры и спорта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</w:t>
            </w:r>
            <w:r>
              <w:rPr>
                <w:color w:val="000000"/>
              </w:rPr>
              <w:t xml:space="preserve">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t>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18 060 943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18 492 376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18 887 889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</w:t>
            </w:r>
            <w:r>
              <w:rPr>
                <w:color w:val="000000"/>
              </w:rPr>
              <w:t>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</w:t>
            </w:r>
            <w:r>
              <w:rPr>
                <w:color w:val="000000"/>
              </w:rPr>
              <w:t>едпринимателям, состоящим на учете в налоговых органах Московской области»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671 293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</w:t>
            </w:r>
            <w:r>
              <w:rPr>
                <w:color w:val="000000"/>
              </w:rPr>
              <w:t>ганизациям и индивидуальным предпринимателям, состоящим на учете в налоговых органах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</w:t>
            </w:r>
            <w:r>
              <w:rPr>
                <w:color w:val="000000"/>
              </w:rPr>
              <w:t>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</w:t>
            </w:r>
            <w:r>
              <w:rPr>
                <w:color w:val="000000"/>
              </w:rPr>
              <w:t>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</w:t>
            </w:r>
            <w:r>
              <w:rPr>
                <w:color w:val="000000"/>
              </w:rPr>
              <w:t>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17 381 121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18 208 067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83 669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83 669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Ежемесячная выплата на личные расходы детям-сиротам и детям, оставшимся без попечения </w:t>
            </w:r>
            <w:r>
              <w:rPr>
                <w:color w:val="000000"/>
              </w:rPr>
              <w:lastRenderedPageBreak/>
              <w:t>родителей,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</w:t>
            </w:r>
            <w:r>
              <w:rPr>
                <w:color w:val="000000"/>
              </w:rPr>
              <w:t>иях социального обслуживания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«Капитальный ремонт детских оздоровительных лагерей, находящихся в государственной собственности Московской </w:t>
            </w:r>
            <w:r>
              <w:rPr>
                <w:color w:val="000000"/>
              </w:rPr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учреждений, оказывающих услуги по отдыху детей и их оздоровлению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17 720 390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18 123 427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17 720 390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18 123 427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</w:t>
            </w:r>
            <w:r>
              <w:rPr>
                <w:color w:val="000000"/>
              </w:rPr>
              <w:t>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</w:t>
            </w:r>
            <w:r>
              <w:rPr>
                <w:color w:val="000000"/>
              </w:rPr>
              <w:t>ринимателям, состоящим на учете в налоговых органах Московской области»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17 691 831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18 094 868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2 602 740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</w:t>
            </w:r>
            <w:r>
              <w:rPr>
                <w:color w:val="000000"/>
              </w:rPr>
              <w:t>ими лицами), в соответствии с Федеральным законом от 19 мая 1995 г. № 81-ФЗ «О государственных пособиях гражданам, имеющим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2 486 123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2 486 091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2 486 091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террористического акта или техногенной аварии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15 191 540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15 492 128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</w:t>
            </w:r>
            <w:r>
              <w:rPr>
                <w:color w:val="000000"/>
              </w:rPr>
              <w:t>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на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3 164 555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3 164 528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3 164 528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1 457 900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1 519 755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1 582 065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15 160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15 160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1 445 910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1 505 192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1 566 905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1 445 910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1 505 192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1 566 905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одежды ребенку-инвалиду на период его обучения в государственной или муниципальной образовательной организации в Московской области, осуществляющей образовательную деятельно</w:t>
            </w:r>
            <w:r>
              <w:rPr>
                <w:color w:val="000000"/>
              </w:rPr>
              <w:t>сть по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 или денежной выплаты на приобретение предметов и средств, предназначенных для ухода за нов</w:t>
            </w:r>
            <w:r>
              <w:rPr>
                <w:color w:val="000000"/>
              </w:rPr>
              <w:t>орожденными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853 142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2 278 250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2 280 250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2 280 250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</w:t>
            </w:r>
            <w:r>
              <w:rPr>
                <w:color w:val="000000"/>
              </w:rPr>
              <w:t xml:space="preserve">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</w:t>
            </w:r>
            <w:r>
              <w:rPr>
                <w:color w:val="000000"/>
              </w:rPr>
              <w:t>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региональной безопасности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Комитет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записи актов гражданского состояния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</w:t>
            </w:r>
            <w:r>
              <w:rPr>
                <w:color w:val="000000"/>
              </w:rPr>
              <w:t>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</w:t>
            </w:r>
            <w:r>
              <w:rPr>
                <w:color w:val="000000"/>
              </w:rPr>
              <w:t>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</w:t>
            </w:r>
            <w:r>
              <w:rPr>
                <w:color w:val="000000"/>
              </w:rPr>
              <w:t>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</w:t>
            </w:r>
            <w:r>
              <w:rPr>
                <w:color w:val="000000"/>
              </w:rPr>
              <w:lastRenderedPageBreak/>
              <w:t>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обеспечению деятельности мировых судей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</w:t>
            </w:r>
            <w:r>
              <w:rPr>
                <w:color w:val="000000"/>
              </w:rPr>
              <w:t>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</w:t>
            </w:r>
            <w:r>
              <w:rPr>
                <w:color w:val="000000"/>
              </w:rPr>
              <w:t>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</w:t>
            </w:r>
            <w:r>
              <w:rPr>
                <w:color w:val="000000"/>
              </w:rPr>
              <w:t>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архивное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</w:t>
            </w:r>
            <w:r>
              <w:rPr>
                <w:color w:val="000000"/>
              </w:rPr>
              <w:lastRenderedPageBreak/>
              <w:t>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Избирательная комиссия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</w:t>
            </w:r>
            <w:r>
              <w:rPr>
                <w:color w:val="000000"/>
              </w:rPr>
              <w:t xml:space="preserve">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</w:t>
            </w:r>
            <w:r>
              <w:rPr>
                <w:color w:val="000000"/>
              </w:rPr>
              <w:t>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</w:t>
            </w:r>
            <w:r>
              <w:rPr>
                <w:color w:val="000000"/>
              </w:rPr>
              <w:t>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дорожной инфраструктуры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2 242 944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2 356 598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2 477 188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Компенсация организациям железнодорожного транспорта потерь </w:t>
            </w:r>
            <w:proofErr w:type="gramStart"/>
            <w:r>
              <w:rPr>
                <w:color w:val="000000"/>
              </w:rPr>
              <w:t>в доходах в связи с предоставлением льгот по тарифам на проезд</w:t>
            </w:r>
            <w:proofErr w:type="gramEnd"/>
            <w:r>
              <w:rPr>
                <w:color w:val="000000"/>
              </w:rPr>
              <w:t xml:space="preserve"> железнодорожным транспортом общего пользования в пригородном сообщении обучающихся общеобразо</w:t>
            </w:r>
            <w:r>
              <w:rPr>
                <w:color w:val="000000"/>
              </w:rPr>
              <w:t xml:space="preserve">вательных организаций </w:t>
            </w:r>
            <w:r>
              <w:rPr>
                <w:color w:val="000000"/>
              </w:rPr>
              <w:lastRenderedPageBreak/>
              <w:t>старше 7 лет, обучающихся по очной форме обучения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1 568 809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1 568 809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1 568 809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1 568 809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1 568 809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 из числа с</w:t>
            </w:r>
            <w:r>
              <w:rPr>
                <w:color w:val="000000"/>
              </w:rPr>
              <w:t>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 транспортным организациям выпадающих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</w:t>
            </w:r>
            <w:r>
              <w:rPr>
                <w:color w:val="000000"/>
              </w:rPr>
              <w:t>по маршрутам регулярных перевозок по регулируемым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Контрольно-счетная палата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3 888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</w:t>
            </w:r>
            <w:r>
              <w:rPr>
                <w:color w:val="000000"/>
              </w:rPr>
              <w:t xml:space="preserve"> Московской области и работников, занимающих должности, не относящиеся к должностям государственной </w:t>
            </w:r>
            <w:r>
              <w:rPr>
                <w:color w:val="000000"/>
              </w:rPr>
              <w:lastRenderedPageBreak/>
              <w:t>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</w:t>
            </w:r>
            <w:r>
              <w:rPr>
                <w:color w:val="000000"/>
              </w:rPr>
              <w:t>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</w:t>
            </w:r>
            <w:r>
              <w:rPr>
                <w:color w:val="000000"/>
              </w:rPr>
              <w:t>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ценам и тарифам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</w:t>
            </w:r>
            <w:r>
              <w:rPr>
                <w:color w:val="000000"/>
              </w:rPr>
              <w:t>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инвестиций и инноваций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строительного комплекса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</w:t>
            </w:r>
            <w:r>
              <w:rPr>
                <w:color w:val="000000"/>
              </w:rPr>
              <w:lastRenderedPageBreak/>
              <w:t>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по информационной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социальных коммуникаций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энергетики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делами Губернатора Московской области и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2 577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</w:t>
            </w:r>
            <w:r>
              <w:rPr>
                <w:color w:val="000000"/>
              </w:rPr>
              <w:t xml:space="preserve">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t>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</w:t>
            </w:r>
            <w:r>
              <w:rPr>
                <w:color w:val="000000"/>
              </w:rPr>
              <w:t xml:space="preserve">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</w:t>
            </w:r>
            <w:r>
              <w:rPr>
                <w:color w:val="000000"/>
              </w:rPr>
              <w:t>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</w:t>
            </w:r>
            <w:r>
              <w:rPr>
                <w:color w:val="000000"/>
              </w:rPr>
              <w:t>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конкурентной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территориальной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культурного наследия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376 276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336 056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</w:t>
            </w:r>
            <w:r>
              <w:rPr>
                <w:color w:val="000000"/>
              </w:rPr>
              <w:lastRenderedPageBreak/>
              <w:t>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335 642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приобретение жилого помещения или строительство индивидуального жилого дома»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</w:t>
            </w:r>
            <w:r>
              <w:rPr>
                <w:color w:val="000000"/>
              </w:rPr>
              <w:t>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туризму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 xml:space="preserve">нимающих должности, не относящиеся к государственным должностям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6720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D6720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40 397 894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40 977 925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720F" w:rsidRDefault="00352A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41 632 504</w:t>
            </w:r>
          </w:p>
        </w:tc>
      </w:tr>
    </w:tbl>
    <w:p w:rsidR="00000000" w:rsidRDefault="00352AE8"/>
    <w:sectPr w:rsidR="00000000" w:rsidSect="00D6720F">
      <w:headerReference w:type="default" r:id="rId6"/>
      <w:footerReference w:type="default" r:id="rId7"/>
      <w:pgSz w:w="16837" w:h="11905" w:orient="landscape"/>
      <w:pgMar w:top="566" w:right="566" w:bottom="566" w:left="566" w:header="566" w:footer="56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20F" w:rsidRDefault="00D6720F" w:rsidP="00D6720F">
      <w:r>
        <w:separator/>
      </w:r>
    </w:p>
  </w:endnote>
  <w:endnote w:type="continuationSeparator" w:id="0">
    <w:p w:rsidR="00D6720F" w:rsidRDefault="00D6720F" w:rsidP="00D67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D6720F">
      <w:tc>
        <w:tcPr>
          <w:tcW w:w="15920" w:type="dxa"/>
        </w:tcPr>
        <w:p w:rsidR="00D6720F" w:rsidRDefault="00352AE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6720F" w:rsidRDefault="00D6720F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20F" w:rsidRDefault="00D6720F" w:rsidP="00D6720F">
      <w:r>
        <w:separator/>
      </w:r>
    </w:p>
  </w:footnote>
  <w:footnote w:type="continuationSeparator" w:id="0">
    <w:p w:rsidR="00D6720F" w:rsidRDefault="00D6720F" w:rsidP="00D672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D6720F" w:rsidTr="00352AE8">
      <w:trPr>
        <w:trHeight w:val="284"/>
      </w:trPr>
      <w:tc>
        <w:tcPr>
          <w:tcW w:w="15920" w:type="dxa"/>
        </w:tcPr>
        <w:p w:rsidR="00D6720F" w:rsidRDefault="00D6720F">
          <w:pPr>
            <w:jc w:val="center"/>
            <w:rPr>
              <w:color w:val="000000"/>
            </w:rPr>
          </w:pPr>
          <w:r>
            <w:fldChar w:fldCharType="begin"/>
          </w:r>
          <w:r w:rsidR="00352AE8">
            <w:rPr>
              <w:color w:val="000000"/>
            </w:rPr>
            <w:instrText>PAGE</w:instrText>
          </w:r>
          <w:r w:rsidR="00352AE8">
            <w:fldChar w:fldCharType="separate"/>
          </w:r>
          <w:r w:rsidR="00352AE8">
            <w:rPr>
              <w:noProof/>
              <w:color w:val="000000"/>
            </w:rPr>
            <w:t>36</w:t>
          </w:r>
          <w:r>
            <w:fldChar w:fldCharType="end"/>
          </w:r>
        </w:p>
        <w:p w:rsidR="00D6720F" w:rsidRDefault="00D6720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20F"/>
    <w:rsid w:val="00352AE8"/>
    <w:rsid w:val="00D67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6720F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52A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AE8"/>
  </w:style>
  <w:style w:type="paragraph" w:styleId="a6">
    <w:name w:val="footer"/>
    <w:basedOn w:val="a"/>
    <w:link w:val="a7"/>
    <w:uiPriority w:val="99"/>
    <w:semiHidden/>
    <w:unhideWhenUsed/>
    <w:rsid w:val="00352A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2AE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19159</Words>
  <Characters>109209</Characters>
  <Application>Microsoft Office Word</Application>
  <DocSecurity>0</DocSecurity>
  <Lines>910</Lines>
  <Paragraphs>256</Paragraphs>
  <ScaleCrop>false</ScaleCrop>
  <Company>Министерство экономики и финансов</Company>
  <LinksUpToDate>false</LinksUpToDate>
  <CharactersWithSpaces>128112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2</cp:revision>
  <dcterms:created xsi:type="dcterms:W3CDTF">2019-12-05T15:58:00Z</dcterms:created>
  <dcterms:modified xsi:type="dcterms:W3CDTF">2019-12-05T15:58:00Z</dcterms:modified>
</cp:coreProperties>
</file>